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92" w:rsidRPr="00E41692" w:rsidRDefault="004E49B8" w:rsidP="00E41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92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4E49B8" w:rsidRPr="00E41692" w:rsidRDefault="004E49B8" w:rsidP="00E41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692">
        <w:rPr>
          <w:rFonts w:ascii="Times New Roman" w:hAnsi="Times New Roman" w:cs="Times New Roman"/>
          <w:b/>
          <w:sz w:val="28"/>
          <w:szCs w:val="28"/>
        </w:rPr>
        <w:t>О ПРОВЕДЕН</w:t>
      </w:r>
      <w:proofErr w:type="gramStart"/>
      <w:r w:rsidRPr="00E41692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E41692">
        <w:rPr>
          <w:rFonts w:ascii="Times New Roman" w:hAnsi="Times New Roman" w:cs="Times New Roman"/>
          <w:b/>
          <w:sz w:val="28"/>
          <w:szCs w:val="28"/>
        </w:rPr>
        <w:t>КЦИОНА</w:t>
      </w:r>
    </w:p>
    <w:p w:rsidR="00135250" w:rsidRPr="00E41692" w:rsidRDefault="004E49B8" w:rsidP="00E416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41692">
        <w:rPr>
          <w:rFonts w:ascii="Times New Roman" w:hAnsi="Times New Roman" w:cs="Times New Roman"/>
          <w:sz w:val="28"/>
          <w:szCs w:val="28"/>
        </w:rPr>
        <w:t>в электронной форме на право заключения договора аренды земельного участка</w:t>
      </w:r>
      <w:r w:rsidR="00E41692">
        <w:rPr>
          <w:rFonts w:ascii="Times New Roman" w:hAnsi="Times New Roman" w:cs="Times New Roman"/>
          <w:sz w:val="28"/>
          <w:szCs w:val="28"/>
        </w:rPr>
        <w:t xml:space="preserve"> </w:t>
      </w:r>
      <w:r w:rsidRPr="00E41692">
        <w:rPr>
          <w:rFonts w:ascii="Times New Roman" w:hAnsi="Times New Roman" w:cs="Times New Roman"/>
          <w:sz w:val="28"/>
          <w:szCs w:val="28"/>
        </w:rPr>
        <w:t>(далее - Извещение)</w:t>
      </w: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F47" w:rsidRDefault="00135250" w:rsidP="00901F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692">
        <w:rPr>
          <w:rFonts w:ascii="Times New Roman" w:hAnsi="Times New Roman" w:cs="Times New Roman"/>
          <w:sz w:val="28"/>
          <w:szCs w:val="28"/>
        </w:rPr>
        <w:t xml:space="preserve">В соответствии с п. 2 статьи 39.3, </w:t>
      </w:r>
      <w:proofErr w:type="spellStart"/>
      <w:r w:rsidRPr="00E41692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E41692">
        <w:rPr>
          <w:rFonts w:ascii="Times New Roman" w:hAnsi="Times New Roman" w:cs="Times New Roman"/>
          <w:sz w:val="28"/>
          <w:szCs w:val="28"/>
        </w:rPr>
        <w:t xml:space="preserve">. 1 п.1 статьи 39.18 Земельного кодекса РФ Администрация Воробьёвского муниципального района Воронежской области информирует о </w:t>
      </w:r>
      <w:r w:rsidR="00E41692">
        <w:rPr>
          <w:rFonts w:ascii="Times New Roman" w:hAnsi="Times New Roman" w:cs="Times New Roman"/>
          <w:sz w:val="28"/>
          <w:szCs w:val="28"/>
        </w:rPr>
        <w:t xml:space="preserve">возможности получить право на </w:t>
      </w:r>
      <w:r w:rsidR="00E41692" w:rsidRPr="00E41692">
        <w:rPr>
          <w:rFonts w:ascii="Times New Roman" w:hAnsi="Times New Roman" w:cs="Times New Roman"/>
          <w:sz w:val="28"/>
          <w:szCs w:val="28"/>
        </w:rPr>
        <w:t>заключени</w:t>
      </w:r>
      <w:r w:rsidR="00E41692">
        <w:rPr>
          <w:rFonts w:ascii="Times New Roman" w:hAnsi="Times New Roman" w:cs="Times New Roman"/>
          <w:sz w:val="28"/>
          <w:szCs w:val="28"/>
        </w:rPr>
        <w:t>е</w:t>
      </w:r>
      <w:r w:rsidR="00E41692" w:rsidRPr="00E41692">
        <w:rPr>
          <w:rFonts w:ascii="Times New Roman" w:hAnsi="Times New Roman" w:cs="Times New Roman"/>
          <w:sz w:val="28"/>
          <w:szCs w:val="28"/>
        </w:rPr>
        <w:t xml:space="preserve"> дог</w:t>
      </w:r>
      <w:r w:rsidR="00E41692">
        <w:rPr>
          <w:rFonts w:ascii="Times New Roman" w:hAnsi="Times New Roman" w:cs="Times New Roman"/>
          <w:sz w:val="28"/>
          <w:szCs w:val="28"/>
        </w:rPr>
        <w:t>овора аренды земельного участка.</w:t>
      </w:r>
    </w:p>
    <w:p w:rsidR="00901F47" w:rsidRPr="00E41692" w:rsidRDefault="00901F47" w:rsidP="00901F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F47" w:rsidRPr="00EE2593" w:rsidRDefault="00135250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692">
        <w:rPr>
          <w:rFonts w:ascii="Times New Roman" w:hAnsi="Times New Roman" w:cs="Times New Roman"/>
          <w:sz w:val="28"/>
          <w:szCs w:val="28"/>
        </w:rPr>
        <w:t xml:space="preserve"> </w:t>
      </w:r>
      <w:r w:rsidR="00901F47" w:rsidRPr="00EE2593">
        <w:rPr>
          <w:rFonts w:ascii="Times New Roman" w:hAnsi="Times New Roman" w:cs="Times New Roman"/>
          <w:sz w:val="28"/>
          <w:szCs w:val="28"/>
        </w:rPr>
        <w:t>Информация о земельном участке:</w:t>
      </w:r>
    </w:p>
    <w:p w:rsidR="00E41692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593">
        <w:rPr>
          <w:rFonts w:ascii="Times New Roman" w:hAnsi="Times New Roman" w:cs="Times New Roman"/>
          <w:sz w:val="28"/>
          <w:szCs w:val="28"/>
        </w:rPr>
        <w:t>Земельный участок, расположен по адресу: Российская Федерация, Воронежская область, Воробьёвский муниципальный район, Воробьёвское сельское поселение, село Рудня, улица Чкалова, земельный участок расположен в северной части кадастрового квартала 36:08:2400003;</w:t>
      </w:r>
    </w:p>
    <w:p w:rsidR="00E41692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593">
        <w:rPr>
          <w:rFonts w:ascii="Times New Roman" w:hAnsi="Times New Roman" w:cs="Times New Roman"/>
          <w:sz w:val="28"/>
          <w:szCs w:val="28"/>
        </w:rPr>
        <w:t>Площадь – 1211 кв. м.;</w:t>
      </w:r>
    </w:p>
    <w:p w:rsidR="00E41692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593">
        <w:rPr>
          <w:rFonts w:ascii="Times New Roman" w:hAnsi="Times New Roman" w:cs="Times New Roman"/>
          <w:sz w:val="28"/>
          <w:szCs w:val="28"/>
        </w:rPr>
        <w:t>Кадастровый номер – 36:08:2400003:396;</w:t>
      </w:r>
    </w:p>
    <w:p w:rsidR="00135250" w:rsidRPr="00EE2593" w:rsidRDefault="00E41692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593">
        <w:rPr>
          <w:rFonts w:ascii="Times New Roman" w:hAnsi="Times New Roman" w:cs="Times New Roman"/>
          <w:sz w:val="28"/>
          <w:szCs w:val="28"/>
        </w:rPr>
        <w:t>В</w:t>
      </w:r>
      <w:r w:rsidR="00135250" w:rsidRPr="00EE2593">
        <w:rPr>
          <w:rFonts w:ascii="Times New Roman" w:hAnsi="Times New Roman" w:cs="Times New Roman"/>
          <w:sz w:val="28"/>
          <w:szCs w:val="28"/>
        </w:rPr>
        <w:t>ид разрешенного использования: для ведения личного подсобного хозяйства (приусадебный земельный участок);</w:t>
      </w:r>
    </w:p>
    <w:p w:rsidR="00FF2564" w:rsidRPr="00EE2593" w:rsidRDefault="00E41692" w:rsidP="00FF2564">
      <w:pPr>
        <w:ind w:firstLine="709"/>
        <w:jc w:val="both"/>
      </w:pPr>
      <w:r w:rsidRPr="00EE2593">
        <w:rPr>
          <w:rFonts w:ascii="Times New Roman" w:hAnsi="Times New Roman" w:cs="Times New Roman"/>
          <w:sz w:val="28"/>
          <w:szCs w:val="28"/>
        </w:rPr>
        <w:t>Ка</w:t>
      </w:r>
      <w:r w:rsidR="00135250" w:rsidRPr="00EE2593">
        <w:rPr>
          <w:rFonts w:ascii="Times New Roman" w:hAnsi="Times New Roman" w:cs="Times New Roman"/>
          <w:sz w:val="28"/>
          <w:szCs w:val="28"/>
        </w:rPr>
        <w:t>тегория: земли населенных пунктов</w:t>
      </w:r>
      <w:r w:rsidRPr="00EE2593">
        <w:rPr>
          <w:rFonts w:ascii="Times New Roman" w:hAnsi="Times New Roman" w:cs="Times New Roman"/>
          <w:sz w:val="28"/>
          <w:szCs w:val="28"/>
        </w:rPr>
        <w:t>;</w:t>
      </w:r>
      <w:r w:rsidR="00FF2564" w:rsidRPr="00EE2593">
        <w:t xml:space="preserve"> </w:t>
      </w:r>
    </w:p>
    <w:p w:rsidR="00FF2564" w:rsidRPr="00EE2593" w:rsidRDefault="00FF2564" w:rsidP="00FF25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593">
        <w:rPr>
          <w:rFonts w:ascii="Times New Roman" w:hAnsi="Times New Roman" w:cs="Times New Roman"/>
          <w:sz w:val="28"/>
          <w:szCs w:val="28"/>
        </w:rPr>
        <w:t>Собственник – государственная собственность не разграничена;</w:t>
      </w:r>
    </w:p>
    <w:p w:rsidR="00135250" w:rsidRPr="00EE2593" w:rsidRDefault="00FF2564" w:rsidP="00FF25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593">
        <w:rPr>
          <w:rFonts w:ascii="Times New Roman" w:hAnsi="Times New Roman" w:cs="Times New Roman"/>
          <w:sz w:val="28"/>
          <w:szCs w:val="28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отсутствуют;</w:t>
      </w:r>
    </w:p>
    <w:p w:rsidR="00E41692" w:rsidRPr="00EE2593" w:rsidRDefault="00135250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593">
        <w:rPr>
          <w:rFonts w:ascii="Times New Roman" w:hAnsi="Times New Roman" w:cs="Times New Roman"/>
          <w:sz w:val="28"/>
          <w:szCs w:val="28"/>
        </w:rPr>
        <w:t>Просим обратить внимание, что имеются ограничения в использовании земельного участка согласно, ст. 65 «</w:t>
      </w:r>
      <w:proofErr w:type="spellStart"/>
      <w:r w:rsidRPr="00EE2593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EE2593">
        <w:rPr>
          <w:rFonts w:ascii="Times New Roman" w:hAnsi="Times New Roman" w:cs="Times New Roman"/>
          <w:sz w:val="28"/>
          <w:szCs w:val="28"/>
        </w:rPr>
        <w:t xml:space="preserve"> зоны и прибрежные защитные полосы», п. 15,17 Водного кодекса РФ от 03.06.2006 №74-ФЗ. 15. В границах </w:t>
      </w:r>
      <w:proofErr w:type="spellStart"/>
      <w:r w:rsidRPr="00EE2593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EE2593">
        <w:rPr>
          <w:rFonts w:ascii="Times New Roman" w:hAnsi="Times New Roman" w:cs="Times New Roman"/>
          <w:sz w:val="28"/>
          <w:szCs w:val="28"/>
        </w:rPr>
        <w:t xml:space="preserve">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</w:t>
      </w:r>
      <w:r w:rsidRPr="00EE2593">
        <w:rPr>
          <w:rFonts w:ascii="Times New Roman" w:hAnsi="Times New Roman" w:cs="Times New Roman"/>
          <w:sz w:val="28"/>
          <w:szCs w:val="28"/>
        </w:rPr>
        <w:lastRenderedPageBreak/>
        <w:t xml:space="preserve">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материалов, станций технического обслуживания, используемых для технического осмотра и ремонта транспортных средств, осуществление мойки транспортных средств; </w:t>
      </w:r>
      <w:proofErr w:type="gramStart"/>
      <w:r w:rsidRPr="00EE2593">
        <w:rPr>
          <w:rFonts w:ascii="Times New Roman" w:hAnsi="Times New Roman" w:cs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 w:rsidRPr="00EE2593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EE2593">
        <w:rPr>
          <w:rFonts w:ascii="Times New Roman" w:hAnsi="Times New Roman" w:cs="Times New Roman"/>
          <w:sz w:val="28"/>
          <w:szCs w:val="28"/>
        </w:rPr>
        <w:t xml:space="preserve">, применение пестицидов и </w:t>
      </w:r>
      <w:proofErr w:type="spellStart"/>
      <w:r w:rsidRPr="00EE2593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EE2593">
        <w:rPr>
          <w:rFonts w:ascii="Times New Roman" w:hAnsi="Times New Roman" w:cs="Times New Roman"/>
          <w:sz w:val="28"/>
          <w:szCs w:val="28"/>
        </w:rPr>
        <w:t>; 7) сброс сточных, в том числе дренажных, вод; 8) разведка и добыча общераспространенных полезных ископаемых). 17.</w:t>
      </w:r>
      <w:proofErr w:type="gramEnd"/>
      <w:r w:rsidRPr="00EE25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2593">
        <w:rPr>
          <w:rFonts w:ascii="Times New Roman" w:hAnsi="Times New Roman" w:cs="Times New Roman"/>
          <w:sz w:val="28"/>
          <w:szCs w:val="28"/>
        </w:rPr>
        <w:t>В границах прибрежных защитных полос наряду с установленными частью 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</w:t>
      </w:r>
      <w:proofErr w:type="gramEnd"/>
    </w:p>
    <w:p w:rsidR="00901F47" w:rsidRDefault="00FF2564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593">
        <w:rPr>
          <w:rFonts w:ascii="Times New Roman" w:hAnsi="Times New Roman" w:cs="Times New Roman"/>
          <w:sz w:val="28"/>
          <w:szCs w:val="28"/>
        </w:rPr>
        <w:t>Возможность подключения (технологического присоединения) объектов капитального строительства к сетям инженерно-технического обеспечения имеется, кроме подключения сетей водоснабжения в связи с тем, что они отсутствуют.</w:t>
      </w:r>
    </w:p>
    <w:p w:rsidR="005B794D" w:rsidRDefault="005B794D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стоимость годовой арендной платы – 533 рубля 70 копеек.</w:t>
      </w:r>
    </w:p>
    <w:p w:rsidR="005B794D" w:rsidRPr="00EE2593" w:rsidRDefault="005B794D" w:rsidP="00E416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аренды – 20 лет.</w:t>
      </w:r>
    </w:p>
    <w:p w:rsidR="00B917E6" w:rsidRDefault="00B917E6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17E6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  <w:r w:rsidRPr="00E41692">
        <w:rPr>
          <w:rFonts w:ascii="Times New Roman" w:hAnsi="Times New Roman" w:cs="Times New Roman"/>
          <w:sz w:val="28"/>
          <w:szCs w:val="28"/>
        </w:rPr>
        <w:t xml:space="preserve">          Ознакомиться с проектом договора </w:t>
      </w:r>
      <w:r w:rsidR="00B917E6">
        <w:rPr>
          <w:rFonts w:ascii="Times New Roman" w:hAnsi="Times New Roman" w:cs="Times New Roman"/>
          <w:sz w:val="28"/>
          <w:szCs w:val="28"/>
        </w:rPr>
        <w:t>аренды</w:t>
      </w:r>
      <w:r w:rsidRPr="00E41692">
        <w:rPr>
          <w:rFonts w:ascii="Times New Roman" w:hAnsi="Times New Roman" w:cs="Times New Roman"/>
          <w:sz w:val="28"/>
          <w:szCs w:val="28"/>
        </w:rPr>
        <w:t xml:space="preserve"> земельного участка, получить дополнительную информацию  заявители вправе в дни и  часы приема заявок на участие в аукционе по адресу: </w:t>
      </w:r>
      <w:proofErr w:type="gramStart"/>
      <w:r w:rsidRPr="00E41692">
        <w:rPr>
          <w:rFonts w:ascii="Times New Roman" w:hAnsi="Times New Roman" w:cs="Times New Roman"/>
          <w:sz w:val="28"/>
          <w:szCs w:val="28"/>
        </w:rPr>
        <w:t>Воронежская область,  Воробьёвский район, с. Воробьевка, пл. Свободы, 1,</w:t>
      </w:r>
      <w:r w:rsidR="00B917E6" w:rsidRPr="00B917E6">
        <w:t xml:space="preserve"> </w:t>
      </w:r>
      <w:r w:rsidR="00B917E6" w:rsidRPr="00B917E6">
        <w:rPr>
          <w:rFonts w:ascii="Times New Roman" w:hAnsi="Times New Roman" w:cs="Times New Roman"/>
          <w:sz w:val="28"/>
          <w:szCs w:val="28"/>
        </w:rPr>
        <w:t>кабинет 16, ежедневно, кроме выходных дней с 8:00 ч. до 17:00 ч. – понедельник и с 8:00 ч. до 16:00ч. – вторник – пятница, с перерывом</w:t>
      </w:r>
      <w:r w:rsidR="00B917E6">
        <w:rPr>
          <w:rFonts w:ascii="Times New Roman" w:hAnsi="Times New Roman" w:cs="Times New Roman"/>
          <w:sz w:val="28"/>
          <w:szCs w:val="28"/>
        </w:rPr>
        <w:t xml:space="preserve"> на обед с 12:00 ч. до 13:00 ч.,</w:t>
      </w:r>
      <w:r w:rsidRPr="00E41692">
        <w:rPr>
          <w:rFonts w:ascii="Times New Roman" w:hAnsi="Times New Roman" w:cs="Times New Roman"/>
          <w:sz w:val="28"/>
          <w:szCs w:val="28"/>
        </w:rPr>
        <w:t xml:space="preserve"> а также на  сайте Российской Федерации  </w:t>
      </w:r>
      <w:r w:rsidR="00B917E6">
        <w:rPr>
          <w:rFonts w:ascii="Times New Roman" w:hAnsi="Times New Roman" w:cs="Times New Roman"/>
          <w:sz w:val="28"/>
          <w:szCs w:val="28"/>
        </w:rPr>
        <w:t>«</w:t>
      </w:r>
      <w:r w:rsidRPr="00E4169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416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41692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E416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41692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E416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4169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917E6">
        <w:rPr>
          <w:rFonts w:ascii="Times New Roman" w:hAnsi="Times New Roman" w:cs="Times New Roman"/>
          <w:sz w:val="28"/>
          <w:szCs w:val="28"/>
        </w:rPr>
        <w:t>»</w:t>
      </w:r>
      <w:r w:rsidRPr="00E41692">
        <w:rPr>
          <w:rFonts w:ascii="Times New Roman" w:hAnsi="Times New Roman" w:cs="Times New Roman"/>
          <w:sz w:val="28"/>
          <w:szCs w:val="28"/>
        </w:rPr>
        <w:t xml:space="preserve">, </w:t>
      </w:r>
      <w:r w:rsidR="00B917E6">
        <w:rPr>
          <w:rFonts w:ascii="Times New Roman" w:hAnsi="Times New Roman" w:cs="Times New Roman"/>
          <w:sz w:val="28"/>
          <w:szCs w:val="28"/>
        </w:rPr>
        <w:t xml:space="preserve">на </w:t>
      </w:r>
      <w:r w:rsidRPr="00E41692">
        <w:rPr>
          <w:rFonts w:ascii="Times New Roman" w:hAnsi="Times New Roman" w:cs="Times New Roman"/>
          <w:sz w:val="28"/>
          <w:szCs w:val="28"/>
        </w:rPr>
        <w:t>сайте администрации Воробьёвского</w:t>
      </w:r>
      <w:proofErr w:type="gramEnd"/>
      <w:r w:rsidRPr="00E41692">
        <w:rPr>
          <w:rFonts w:ascii="Times New Roman" w:hAnsi="Times New Roman" w:cs="Times New Roman"/>
          <w:sz w:val="28"/>
          <w:szCs w:val="28"/>
        </w:rPr>
        <w:t xml:space="preserve"> муниципального района и на официальном сайте администрации Воробьевского сельского поселения Воробьёвского муниципального района Воронежской области в сети Интернет, а так же в «Вестнике  администрации Воробьевского сельского поселения Воробьёвского муниципального района Воронежской области»</w:t>
      </w:r>
      <w:r w:rsidR="00B917E6">
        <w:rPr>
          <w:rFonts w:ascii="Times New Roman" w:hAnsi="Times New Roman" w:cs="Times New Roman"/>
          <w:sz w:val="28"/>
          <w:szCs w:val="28"/>
        </w:rPr>
        <w:t>,</w:t>
      </w:r>
      <w:r w:rsidR="00B917E6" w:rsidRPr="00B917E6">
        <w:t xml:space="preserve"> </w:t>
      </w:r>
      <w:r w:rsidR="00B917E6" w:rsidRPr="00B917E6">
        <w:rPr>
          <w:rFonts w:ascii="Times New Roman" w:hAnsi="Times New Roman" w:cs="Times New Roman"/>
          <w:sz w:val="28"/>
          <w:szCs w:val="28"/>
        </w:rPr>
        <w:t xml:space="preserve">в </w:t>
      </w:r>
      <w:r w:rsidR="00B917E6" w:rsidRPr="00B917E6">
        <w:rPr>
          <w:rFonts w:ascii="Times New Roman" w:hAnsi="Times New Roman" w:cs="Times New Roman"/>
          <w:sz w:val="28"/>
          <w:szCs w:val="28"/>
        </w:rPr>
        <w:lastRenderedPageBreak/>
        <w:t>муниципальном средстве массовой информации «Воробьёвский муниципальный вестник».</w:t>
      </w:r>
      <w:r w:rsidRPr="00E41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250" w:rsidRPr="00E41692" w:rsidRDefault="00B917E6" w:rsidP="00B917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17E6">
        <w:rPr>
          <w:rFonts w:ascii="Times New Roman" w:hAnsi="Times New Roman" w:cs="Times New Roman"/>
          <w:sz w:val="28"/>
          <w:szCs w:val="28"/>
        </w:rPr>
        <w:t>Подать заявление о намерении участвовать в аукционе на получение права на заключение договора аренды земельного участка можно следующим образом: в формате электронных документов, подписанных электронной подписью круглосуточно на электронной торговой площадке «www.torgi.gov.ru», на адрес электронной почты « vorob@govvrn.ru»., посредством почтовой связи на бумажном носителе, лично  по адресу: 397570, Воронежская область, Воробьевский район, село Воробьевка, площадь Свободы</w:t>
      </w:r>
      <w:proofErr w:type="gramEnd"/>
      <w:r w:rsidRPr="00B917E6">
        <w:rPr>
          <w:rFonts w:ascii="Times New Roman" w:hAnsi="Times New Roman" w:cs="Times New Roman"/>
          <w:sz w:val="28"/>
          <w:szCs w:val="28"/>
        </w:rPr>
        <w:t>, 1, кабинет 16, ежедневно, кроме выходных дней с 8:00 ч. до 17:00 ч. – понедельник и с 8:00 ч. до 16:00ч. – вторник – пятница, с перерывом на обед с 12:00 ч. до 13:00 ч</w:t>
      </w:r>
      <w:proofErr w:type="gramStart"/>
      <w:r w:rsidRPr="00B917E6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35250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  <w:r w:rsidRPr="00E41692">
        <w:rPr>
          <w:rFonts w:ascii="Times New Roman" w:hAnsi="Times New Roman" w:cs="Times New Roman"/>
          <w:sz w:val="28"/>
          <w:szCs w:val="28"/>
        </w:rPr>
        <w:t xml:space="preserve">          Все иные вопросы, касающиеся проведения аукциона, не нашедшие отражение в настоящем извещении, регулируются законодательством Российской Федерации.</w:t>
      </w:r>
    </w:p>
    <w:p w:rsidR="00B917E6" w:rsidRPr="00E41692" w:rsidRDefault="00B917E6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0588" w:rsidRDefault="00B917E6" w:rsidP="00B917E6">
      <w:pPr>
        <w:jc w:val="both"/>
        <w:rPr>
          <w:rFonts w:ascii="Times New Roman" w:hAnsi="Times New Roman" w:cs="Times New Roman"/>
          <w:sz w:val="28"/>
          <w:szCs w:val="28"/>
        </w:rPr>
      </w:pPr>
      <w:r w:rsidRPr="00B917E6">
        <w:rPr>
          <w:rFonts w:ascii="Times New Roman" w:hAnsi="Times New Roman" w:cs="Times New Roman"/>
          <w:sz w:val="28"/>
          <w:szCs w:val="28"/>
        </w:rPr>
        <w:t xml:space="preserve">Дата и время начала приема заявок: </w:t>
      </w:r>
      <w:r w:rsidR="00D30588">
        <w:rPr>
          <w:rFonts w:ascii="Times New Roman" w:hAnsi="Times New Roman" w:cs="Times New Roman"/>
          <w:sz w:val="28"/>
          <w:szCs w:val="28"/>
        </w:rPr>
        <w:t xml:space="preserve">с момента размещения </w:t>
      </w:r>
      <w:r w:rsidR="00D30588" w:rsidRPr="00D30588">
        <w:rPr>
          <w:rFonts w:ascii="Times New Roman" w:hAnsi="Times New Roman" w:cs="Times New Roman"/>
          <w:sz w:val="28"/>
          <w:szCs w:val="28"/>
        </w:rPr>
        <w:t>на электронной торговой площадке «www.torgi.gov.ru»</w:t>
      </w:r>
      <w:r w:rsidR="00D30588">
        <w:rPr>
          <w:rFonts w:ascii="Times New Roman" w:hAnsi="Times New Roman" w:cs="Times New Roman"/>
          <w:sz w:val="28"/>
          <w:szCs w:val="28"/>
        </w:rPr>
        <w:t>.</w:t>
      </w:r>
    </w:p>
    <w:p w:rsidR="00135250" w:rsidRPr="00E41692" w:rsidRDefault="00B917E6" w:rsidP="00B917E6">
      <w:pPr>
        <w:jc w:val="both"/>
        <w:rPr>
          <w:rFonts w:ascii="Times New Roman" w:hAnsi="Times New Roman" w:cs="Times New Roman"/>
          <w:sz w:val="28"/>
          <w:szCs w:val="28"/>
        </w:rPr>
      </w:pPr>
      <w:r w:rsidRPr="00B917E6">
        <w:rPr>
          <w:rFonts w:ascii="Times New Roman" w:hAnsi="Times New Roman" w:cs="Times New Roman"/>
          <w:sz w:val="28"/>
          <w:szCs w:val="28"/>
        </w:rPr>
        <w:t xml:space="preserve">Дата и время окончания приема заявок: </w:t>
      </w:r>
      <w:r w:rsidR="00D30588">
        <w:rPr>
          <w:rFonts w:ascii="Times New Roman" w:hAnsi="Times New Roman" w:cs="Times New Roman"/>
          <w:sz w:val="28"/>
          <w:szCs w:val="28"/>
        </w:rPr>
        <w:t>По истечении 30 дней</w:t>
      </w:r>
      <w:bookmarkStart w:id="0" w:name="_GoBack"/>
      <w:bookmarkEnd w:id="0"/>
      <w:r w:rsidRPr="00B917E6">
        <w:rPr>
          <w:rFonts w:ascii="Times New Roman" w:hAnsi="Times New Roman" w:cs="Times New Roman"/>
          <w:sz w:val="28"/>
          <w:szCs w:val="28"/>
        </w:rPr>
        <w:t>.</w:t>
      </w: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250" w:rsidRPr="00E41692" w:rsidRDefault="00135250" w:rsidP="00E4169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5250" w:rsidRPr="00E4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10"/>
    <w:rsid w:val="00135250"/>
    <w:rsid w:val="004E49B8"/>
    <w:rsid w:val="004E7810"/>
    <w:rsid w:val="005B794D"/>
    <w:rsid w:val="00901F47"/>
    <w:rsid w:val="009246FB"/>
    <w:rsid w:val="00B917E6"/>
    <w:rsid w:val="00CE572F"/>
    <w:rsid w:val="00D30588"/>
    <w:rsid w:val="00E41692"/>
    <w:rsid w:val="00EE2593"/>
    <w:rsid w:val="00EF5C8B"/>
    <w:rsid w:val="00FF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Миляева Наталья Андреевна</dc:creator>
  <cp:keywords/>
  <dc:description/>
  <cp:lastModifiedBy>Миляева Наталья Андреевна</cp:lastModifiedBy>
  <cp:revision>9</cp:revision>
  <cp:lastPrinted>2026-03-06T05:39:00Z</cp:lastPrinted>
  <dcterms:created xsi:type="dcterms:W3CDTF">2026-02-13T10:32:00Z</dcterms:created>
  <dcterms:modified xsi:type="dcterms:W3CDTF">2026-03-06T05:40:00Z</dcterms:modified>
</cp:coreProperties>
</file>