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7C" w:rsidRPr="0083077C" w:rsidRDefault="0083077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r w:rsidRPr="0083077C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83077C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3077C" w:rsidRPr="00892116" w:rsidTr="008921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3077C" w:rsidRPr="00892116" w:rsidRDefault="0083077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116">
              <w:rPr>
                <w:rFonts w:ascii="Times New Roman" w:hAnsi="Times New Roman" w:cs="Times New Roman"/>
                <w:b/>
                <w:sz w:val="28"/>
                <w:szCs w:val="28"/>
              </w:rPr>
              <w:t>29 декабря 2022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3077C" w:rsidRPr="00892116" w:rsidRDefault="0083077C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116">
              <w:rPr>
                <w:rFonts w:ascii="Times New Roman" w:hAnsi="Times New Roman" w:cs="Times New Roman"/>
                <w:b/>
                <w:sz w:val="28"/>
                <w:szCs w:val="28"/>
              </w:rPr>
              <w:t>N 968</w:t>
            </w:r>
          </w:p>
        </w:tc>
      </w:tr>
    </w:tbl>
    <w:p w:rsidR="0083077C" w:rsidRPr="00892116" w:rsidRDefault="0083077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77C" w:rsidRPr="00892116" w:rsidRDefault="0083077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77C" w:rsidRPr="00892116" w:rsidRDefault="00830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116">
        <w:rPr>
          <w:rFonts w:ascii="Times New Roman" w:hAnsi="Times New Roman" w:cs="Times New Roman"/>
          <w:sz w:val="28"/>
          <w:szCs w:val="28"/>
        </w:rPr>
        <w:t>УКАЗ</w:t>
      </w:r>
    </w:p>
    <w:p w:rsidR="0083077C" w:rsidRPr="00892116" w:rsidRDefault="00830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077C" w:rsidRPr="00892116" w:rsidRDefault="00830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116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:rsidR="0083077C" w:rsidRPr="00892116" w:rsidRDefault="00830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077C" w:rsidRPr="00892116" w:rsidRDefault="00830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116">
        <w:rPr>
          <w:rFonts w:ascii="Times New Roman" w:hAnsi="Times New Roman" w:cs="Times New Roman"/>
          <w:sz w:val="28"/>
          <w:szCs w:val="28"/>
        </w:rPr>
        <w:t>ОБ ОСОБЕННОСТЯХ</w:t>
      </w:r>
    </w:p>
    <w:p w:rsidR="0083077C" w:rsidRPr="00892116" w:rsidRDefault="00830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2116">
        <w:rPr>
          <w:rFonts w:ascii="Times New Roman" w:hAnsi="Times New Roman" w:cs="Times New Roman"/>
          <w:sz w:val="28"/>
          <w:szCs w:val="28"/>
        </w:rPr>
        <w:t>ИСПОЛНЕНИЯ ОБЯЗАННОСТЕЙ, СОБЛЮДЕНИЯ ОГРАНИЧЕНИЙ И ЗАПРЕТОВ</w:t>
      </w:r>
      <w:r w:rsidR="00892116">
        <w:rPr>
          <w:rFonts w:ascii="Times New Roman" w:hAnsi="Times New Roman" w:cs="Times New Roman"/>
          <w:sz w:val="28"/>
          <w:szCs w:val="28"/>
        </w:rPr>
        <w:t xml:space="preserve"> </w:t>
      </w:r>
      <w:r w:rsidRPr="00892116">
        <w:rPr>
          <w:rFonts w:ascii="Times New Roman" w:hAnsi="Times New Roman" w:cs="Times New Roman"/>
          <w:sz w:val="28"/>
          <w:szCs w:val="28"/>
        </w:rPr>
        <w:t>В ОБЛАСТИ ПРОТИВОДЕЙСТВИЯ КОРРУПЦИИ НЕКОТОРЫМИ КАТЕГОРИЯМИ</w:t>
      </w:r>
      <w:r w:rsidR="0089211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92116">
        <w:rPr>
          <w:rFonts w:ascii="Times New Roman" w:hAnsi="Times New Roman" w:cs="Times New Roman"/>
          <w:sz w:val="28"/>
          <w:szCs w:val="28"/>
        </w:rPr>
        <w:t>ГРАЖДАН В ПЕРИОД ПРОВЕДЕНИЯ СПЕЦИАЛЬНОЙ ВОЕННОЙ ОПЕРАЦИИ</w:t>
      </w:r>
    </w:p>
    <w:p w:rsidR="0083077C" w:rsidRPr="00892116" w:rsidRDefault="0083077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77C" w:rsidRPr="0083077C" w:rsidRDefault="00830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В целях реализации единой государственной политики в области противодействия коррупции постановляю: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</w:t>
      </w:r>
      <w:r w:rsidRPr="0083077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службы, не предусмотренные </w:t>
      </w:r>
      <w:hyperlink r:id="rId5">
        <w:r w:rsidRPr="0083077C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83077C">
        <w:rPr>
          <w:rFonts w:ascii="Times New Roman" w:hAnsi="Times New Roman" w:cs="Times New Roman"/>
          <w:sz w:val="28"/>
          <w:szCs w:val="28"/>
        </w:rP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 xml:space="preserve"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</w:t>
      </w:r>
      <w:r w:rsidRPr="0083077C">
        <w:rPr>
          <w:rFonts w:ascii="Times New Roman" w:hAnsi="Times New Roman" w:cs="Times New Roman"/>
          <w:sz w:val="28"/>
          <w:szCs w:val="28"/>
        </w:rPr>
        <w:lastRenderedPageBreak/>
        <w:t>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 xml:space="preserve">д) обязанности, ограничения и запреты, установленные Федеральным </w:t>
      </w:r>
      <w:hyperlink r:id="rId6">
        <w:r w:rsidRPr="0083077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3077C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призваны на военную службу по мобилизации в Вооруженные Силы Российской Федерации;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lastRenderedPageBreak/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7">
        <w:r w:rsidRPr="0083077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3077C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83077C" w:rsidRPr="0083077C" w:rsidRDefault="00830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83077C" w:rsidRPr="0083077C" w:rsidRDefault="008307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077C" w:rsidRPr="0083077C" w:rsidRDefault="00830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Президент</w:t>
      </w:r>
    </w:p>
    <w:p w:rsidR="0083077C" w:rsidRPr="0083077C" w:rsidRDefault="00830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3077C" w:rsidRPr="0083077C" w:rsidRDefault="00830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В.ПУТИН</w:t>
      </w:r>
    </w:p>
    <w:p w:rsidR="0083077C" w:rsidRPr="0083077C" w:rsidRDefault="0083077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83077C" w:rsidRPr="0083077C" w:rsidRDefault="0083077C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29 декабря 2022 года</w:t>
      </w:r>
    </w:p>
    <w:p w:rsidR="0083077C" w:rsidRPr="0083077C" w:rsidRDefault="0083077C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83077C">
        <w:rPr>
          <w:rFonts w:ascii="Times New Roman" w:hAnsi="Times New Roman" w:cs="Times New Roman"/>
          <w:sz w:val="28"/>
          <w:szCs w:val="28"/>
        </w:rPr>
        <w:t>N 968</w:t>
      </w:r>
    </w:p>
    <w:p w:rsidR="0083077C" w:rsidRPr="0083077C" w:rsidRDefault="008307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077C" w:rsidRPr="0083077C" w:rsidRDefault="008307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077C" w:rsidRPr="0083077C" w:rsidRDefault="0083077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778FE" w:rsidRPr="0083077C" w:rsidRDefault="004778FE">
      <w:pPr>
        <w:rPr>
          <w:rFonts w:ascii="Times New Roman" w:hAnsi="Times New Roman" w:cs="Times New Roman"/>
          <w:sz w:val="28"/>
          <w:szCs w:val="28"/>
        </w:rPr>
      </w:pPr>
    </w:p>
    <w:sectPr w:rsidR="004778FE" w:rsidRPr="0083077C" w:rsidSect="0059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7C"/>
    <w:rsid w:val="004778FE"/>
    <w:rsid w:val="0083077C"/>
    <w:rsid w:val="00892116"/>
    <w:rsid w:val="00E1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F43A"/>
  <w15:chartTrackingRefBased/>
  <w15:docId w15:val="{95198278-E816-4AFD-9CC6-B2C637E7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7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307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307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A774A71BD26DDF09E1EA8DD22F80A8C4C415C2D4657B98C69527536C8040145B4C3DFD1ABEA7C6050B7AC3ED51y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A774A71BD26DDF09E1EA8DD22F80A8C4C415C2D4657B98C69527536C8040145B4C3DFD1ABEA7C6050B7AC3ED51yDM" TargetMode="External"/><Relationship Id="rId5" Type="http://schemas.openxmlformats.org/officeDocument/2006/relationships/hyperlink" Target="consultantplus://offline/ref=FBA774A71BD26DDF09E1EA8DD22F80A8C3C012C1D6617B98C69527536C804014494C65F118BABBC7011E2C92AB4B996DE75F4ADBF89212E75EyD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Пипченко Елена Александровна</dc:creator>
  <cp:keywords/>
  <dc:description/>
  <cp:lastModifiedBy>Пипченко Елена Александровна</cp:lastModifiedBy>
  <cp:revision>1</cp:revision>
  <dcterms:created xsi:type="dcterms:W3CDTF">2023-01-24T12:50:00Z</dcterms:created>
  <dcterms:modified xsi:type="dcterms:W3CDTF">2023-01-24T13:22:00Z</dcterms:modified>
</cp:coreProperties>
</file>